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F393D">
      <w:pPr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附件2：</w:t>
      </w:r>
    </w:p>
    <w:p w14:paraId="12A23A90">
      <w:pPr>
        <w:spacing w:line="360" w:lineRule="auto"/>
        <w:jc w:val="center"/>
        <w:rPr>
          <w:rFonts w:hint="eastAsia"/>
          <w:sz w:val="28"/>
          <w:szCs w:val="32"/>
        </w:rPr>
      </w:pPr>
      <w:r>
        <w:rPr>
          <w:rStyle w:val="5"/>
        </w:rPr>
        <w:t>既往学业表现材料</w:t>
      </w:r>
    </w:p>
    <w:p w14:paraId="632EFAAE">
      <w:pPr>
        <w:spacing w:line="360" w:lineRule="auto"/>
        <w:ind w:firstLine="560" w:firstLine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既往学业表现材料，包含如下：</w:t>
      </w:r>
    </w:p>
    <w:p w14:paraId="1757FBF1">
      <w:pPr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1.个人简历；</w:t>
      </w:r>
    </w:p>
    <w:p w14:paraId="30021458">
      <w:pPr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2.本科教务部门提供的成绩单（加盖红章）。如是专升本、自考本科等，需提供专科阶段的成绩单。成绩单内容要完整体现专、本课阶段培养情况；</w:t>
      </w:r>
    </w:p>
    <w:p w14:paraId="5B6A7B54">
      <w:pPr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3.在学期间取得的科研成果，包含但不限于发表作品、论文等；</w:t>
      </w:r>
    </w:p>
    <w:p w14:paraId="2008860A">
      <w:pPr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4.获奖证书；</w:t>
      </w:r>
    </w:p>
    <w:p w14:paraId="3DD39DC4">
      <w:pPr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5.</w:t>
      </w:r>
      <w:r>
        <w:rPr>
          <w:rFonts w:hint="eastAsia"/>
          <w:sz w:val="28"/>
          <w:szCs w:val="32"/>
        </w:rPr>
        <w:t>艺术</w:t>
      </w:r>
      <w:r>
        <w:rPr>
          <w:sz w:val="28"/>
          <w:szCs w:val="32"/>
        </w:rPr>
        <w:t>实践</w:t>
      </w:r>
      <w:r>
        <w:rPr>
          <w:rFonts w:hint="eastAsia"/>
          <w:sz w:val="28"/>
          <w:szCs w:val="32"/>
        </w:rPr>
        <w:t>和社会实践</w:t>
      </w:r>
      <w:r>
        <w:rPr>
          <w:sz w:val="28"/>
          <w:szCs w:val="32"/>
        </w:rPr>
        <w:t>经历。</w:t>
      </w:r>
    </w:p>
    <w:p w14:paraId="353273DC">
      <w:pPr>
        <w:spacing w:line="360" w:lineRule="auto"/>
        <w:ind w:firstLine="560" w:firstLineChars="200"/>
        <w:rPr>
          <w:sz w:val="28"/>
          <w:szCs w:val="32"/>
        </w:rPr>
      </w:pPr>
      <w:r>
        <w:rPr>
          <w:sz w:val="28"/>
          <w:szCs w:val="32"/>
        </w:rPr>
        <w:t>以及考生认为重要的材料等，并将所含材料制作成一个PDF文件提交。</w:t>
      </w:r>
      <w:r>
        <w:rPr>
          <w:sz w:val="28"/>
          <w:szCs w:val="32"/>
        </w:rPr>
        <w:cr/>
      </w:r>
    </w:p>
    <w:p w14:paraId="19B6F2CC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cr/>
      </w:r>
    </w:p>
    <w:p w14:paraId="15165F69">
      <w:pPr>
        <w:spacing w:line="360" w:lineRule="auto"/>
        <w:ind w:firstLine="560" w:firstLineChars="200"/>
        <w:rPr>
          <w:rFonts w:hint="eastAsia" w:ascii="Times New Roman" w:hAnsi="Times New Roman"/>
          <w:bCs/>
          <w:sz w:val="32"/>
          <w:szCs w:val="32"/>
        </w:rPr>
      </w:pPr>
      <w:r>
        <w:rPr>
          <w:sz w:val="28"/>
          <w:szCs w:val="32"/>
        </w:rPr>
        <w:t>备注：上述材料按清单顺序清晰扫描成PDF文件，材料提交后一律不予退还，材料中所有涉及的原件，入学报到时需另行交验。</w:t>
      </w:r>
    </w:p>
    <w:p w14:paraId="4A3880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A05C7"/>
    <w:rsid w:val="46BF681F"/>
    <w:rsid w:val="72A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character" w:customStyle="1" w:styleId="5">
    <w:name w:val="标题 字符"/>
    <w:link w:val="2"/>
    <w:uiPriority w:val="0"/>
    <w:rPr>
      <w:rFonts w:ascii="等线 Light" w:hAnsi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2026-03-25T11:11:00Z</dcterms:created>
  <dc:creator>@@@</dc:creator>
  <cp:lastModifiedBy>@@@</cp:lastModifiedBy>
  <dcterms:modified xsi:type="dcterms:W3CDTF">2026-03-25T11:12:18Z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9FA7C83493BC4566BB0E6BD21204A767_11</vt:lpwstr>
  </property>
  <property fmtid="{D5CDD505-2E9C-101B-9397-08002B2CF9AE}" pid="4" name="KSOTemplateDocerSaveRecord">
    <vt:lpwstr>eyJoZGlkIjoiYzZkNzQ4ZWFiZmQ4NTRhOWRkZTk3YTMwMjlmMmZhYmUiLCJ1c2VySWQiOiI5ODI5ODIzMzUifQ==</vt:lpwstr>
  </property>
</Properties>
</file>